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75" w:rsidRPr="00F94475" w:rsidRDefault="00F94475" w:rsidP="00B417F9">
      <w:pPr>
        <w:widowControl/>
        <w:spacing w:before="100" w:beforeAutospacing="1" w:after="100" w:afterAutospacing="1"/>
        <w:jc w:val="left"/>
        <w:rPr>
          <w:rFonts w:ascii="ＭＳ Ｐゴシック" w:eastAsia="ＭＳ Ｐゴシック" w:hAnsi="ＭＳ Ｐゴシック" w:cs="ＭＳ Ｐゴシック"/>
          <w:color w:val="FFFFFF"/>
          <w:kern w:val="0"/>
          <w:sz w:val="24"/>
          <w:szCs w:val="24"/>
        </w:rPr>
      </w:pPr>
      <w:r w:rsidRPr="00F94475">
        <w:rPr>
          <w:rFonts w:ascii="ＭＳ Ｐゴシック" w:eastAsia="ＭＳ Ｐゴシック" w:hAnsi="ＭＳ Ｐゴシック" w:cs="ＭＳ Ｐゴシック"/>
          <w:color w:val="1F6D3A"/>
          <w:kern w:val="0"/>
          <w:sz w:val="36"/>
          <w:szCs w:val="36"/>
        </w:rPr>
        <w:t>表示・起源分析技術研究懇会</w:t>
      </w:r>
      <w:r w:rsidRPr="00F94475">
        <w:rPr>
          <w:rFonts w:ascii="ＭＳ Ｐゴシック" w:eastAsia="ＭＳ Ｐゴシック" w:hAnsi="ＭＳ Ｐゴシック" w:cs="ＭＳ Ｐゴシック"/>
          <w:noProof/>
          <w:color w:val="FFFFFF"/>
          <w:kern w:val="0"/>
          <w:sz w:val="24"/>
          <w:szCs w:val="24"/>
        </w:rPr>
        <w:drawing>
          <wp:inline distT="0" distB="0" distL="0" distR="0">
            <wp:extent cx="6924675" cy="276225"/>
            <wp:effectExtent l="0" t="0" r="9525" b="9525"/>
            <wp:docPr id="13" name="図 13" descr="http://www.jsac.or.jp/~kigen/canva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sac.or.jp/~kigen/canvas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76225"/>
                    </a:xfrm>
                    <a:prstGeom prst="rect">
                      <a:avLst/>
                    </a:prstGeom>
                    <a:noFill/>
                    <a:ln>
                      <a:noFill/>
                    </a:ln>
                  </pic:spPr>
                </pic:pic>
              </a:graphicData>
            </a:graphic>
          </wp:inline>
        </w:drawing>
      </w:r>
    </w:p>
    <w:p w:rsidR="00F94475" w:rsidRPr="00F94475" w:rsidRDefault="00F94475" w:rsidP="00F94475">
      <w:pPr>
        <w:widowControl/>
        <w:shd w:val="clear" w:color="auto" w:fill="FFFFFF"/>
        <w:spacing w:before="100" w:beforeAutospacing="1" w:after="100" w:afterAutospacing="1"/>
        <w:jc w:val="center"/>
        <w:rPr>
          <w:rFonts w:ascii="ＭＳ Ｐゴシック" w:eastAsia="ＭＳ Ｐゴシック" w:hAnsi="ＭＳ Ｐゴシック" w:cs="ＭＳ Ｐゴシック"/>
          <w:color w:val="000000"/>
          <w:kern w:val="0"/>
          <w:sz w:val="22"/>
          <w:szCs w:val="24"/>
        </w:rPr>
      </w:pPr>
      <w:r w:rsidRPr="00F94475">
        <w:rPr>
          <w:rFonts w:ascii="ＭＳ Ｐゴシック" w:eastAsia="ＭＳ Ｐゴシック" w:hAnsi="ＭＳ Ｐゴシック" w:cs="ＭＳ Ｐゴシック"/>
          <w:b/>
          <w:bCs/>
          <w:color w:val="000000"/>
          <w:kern w:val="0"/>
          <w:sz w:val="24"/>
          <w:szCs w:val="27"/>
        </w:rPr>
        <w:t>表示・起源分析技術研究懇談会規約</w:t>
      </w:r>
    </w:p>
    <w:p w:rsidR="00B417F9" w:rsidRDefault="00F94475" w:rsidP="00B417F9">
      <w:pPr>
        <w:widowControl/>
        <w:numPr>
          <w:ilvl w:val="0"/>
          <w:numId w:val="1"/>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1．（名称） </w:t>
      </w:r>
    </w:p>
    <w:p w:rsidR="00F94475" w:rsidRPr="00F94475" w:rsidRDefault="00F94475" w:rsidP="00B417F9">
      <w:pPr>
        <w:widowControl/>
        <w:shd w:val="clear" w:color="auto" w:fill="FFFFFF"/>
        <w:spacing w:before="100" w:beforeAutospacing="1" w:after="100" w:afterAutospacing="1"/>
        <w:ind w:left="720"/>
        <w:jc w:val="left"/>
        <w:rPr>
          <w:rFonts w:ascii="ＭＳ Ｐゴシック" w:eastAsia="ＭＳ Ｐゴシック" w:hAnsi="ＭＳ Ｐゴシック" w:cs="ＭＳ Ｐゴシック"/>
          <w:color w:val="000000"/>
          <w:kern w:val="0"/>
          <w:sz w:val="16"/>
          <w:szCs w:val="24"/>
        </w:rPr>
      </w:pPr>
      <w:r w:rsidRPr="00B417F9">
        <w:rPr>
          <w:rFonts w:ascii="ＭＳ Ｐゴシック" w:eastAsia="ＭＳ Ｐゴシック" w:hAnsi="ＭＳ Ｐゴシック" w:cs="ＭＳ Ｐゴシック"/>
          <w:color w:val="000000"/>
          <w:kern w:val="0"/>
          <w:sz w:val="16"/>
          <w:szCs w:val="24"/>
        </w:rPr>
        <w:t>本研究懇談会は</w:t>
      </w:r>
      <w:r w:rsidRPr="00B417F9">
        <w:rPr>
          <w:rFonts w:ascii="ＭＳ Ｐゴシック" w:eastAsia="ＭＳ Ｐゴシック" w:hAnsi="ＭＳ Ｐゴシック" w:cs="ＭＳ Ｐゴシック" w:hint="eastAsia"/>
          <w:color w:val="000000"/>
          <w:kern w:val="0"/>
          <w:sz w:val="16"/>
          <w:szCs w:val="24"/>
        </w:rPr>
        <w:t>、公益社団</w:t>
      </w:r>
      <w:r w:rsidRPr="00F94475">
        <w:rPr>
          <w:rFonts w:ascii="ＭＳ Ｐゴシック" w:eastAsia="ＭＳ Ｐゴシック" w:hAnsi="ＭＳ Ｐゴシック" w:cs="ＭＳ Ｐゴシック"/>
          <w:color w:val="000000"/>
          <w:kern w:val="0"/>
          <w:sz w:val="16"/>
          <w:szCs w:val="24"/>
        </w:rPr>
        <w:t>日本分析化学会表示・起源分析技術研究懇談会 （Discussion Group of Analysis for Labeling Origin, The Japan Society for Analytical Chemistry）と称する。</w:t>
      </w:r>
    </w:p>
    <w:p w:rsidR="00F94475" w:rsidRPr="00F94475" w:rsidRDefault="00F94475" w:rsidP="00F94475">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2．（目的） </w:t>
      </w:r>
    </w:p>
    <w:p w:rsidR="00F94475" w:rsidRPr="00F94475" w:rsidRDefault="00F94475" w:rsidP="00F94475">
      <w:pPr>
        <w:widowControl/>
        <w:numPr>
          <w:ilvl w:val="1"/>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本研究懇談会は、起源と表示に関する分析化学的研究を行い、学問の振興及び社会における利用を図ることを目的とする。 </w:t>
      </w:r>
    </w:p>
    <w:p w:rsidR="00F94475" w:rsidRPr="00F94475" w:rsidRDefault="00F94475" w:rsidP="00F94475">
      <w:pPr>
        <w:widowControl/>
        <w:numPr>
          <w:ilvl w:val="0"/>
          <w:numId w:val="3"/>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3．（事業） </w:t>
      </w:r>
    </w:p>
    <w:p w:rsidR="00F94475" w:rsidRPr="00F94475" w:rsidRDefault="00F94475" w:rsidP="00F94475">
      <w:pPr>
        <w:widowControl/>
        <w:numPr>
          <w:ilvl w:val="1"/>
          <w:numId w:val="3"/>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本研究懇談会は、前項の目的を達成するため次の事業を行う。 </w:t>
      </w:r>
    </w:p>
    <w:p w:rsidR="00F94475" w:rsidRPr="00F94475" w:rsidRDefault="00F94475" w:rsidP="00F94475">
      <w:pPr>
        <w:widowControl/>
        <w:numPr>
          <w:ilvl w:val="2"/>
          <w:numId w:val="3"/>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1)　随時懇談会を開催する </w:t>
      </w:r>
    </w:p>
    <w:p w:rsidR="00F94475" w:rsidRPr="00F94475" w:rsidRDefault="00F94475" w:rsidP="00F94475">
      <w:pPr>
        <w:widowControl/>
        <w:numPr>
          <w:ilvl w:val="2"/>
          <w:numId w:val="3"/>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2)　研究発表会、討論会の開催 </w:t>
      </w:r>
    </w:p>
    <w:p w:rsidR="00F94475" w:rsidRPr="00F94475" w:rsidRDefault="00F94475" w:rsidP="00F94475">
      <w:pPr>
        <w:widowControl/>
        <w:numPr>
          <w:ilvl w:val="2"/>
          <w:numId w:val="3"/>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3)　講習会等の開催 </w:t>
      </w:r>
    </w:p>
    <w:p w:rsidR="00F94475" w:rsidRPr="00F94475" w:rsidRDefault="00F94475" w:rsidP="00F94475">
      <w:pPr>
        <w:widowControl/>
        <w:numPr>
          <w:ilvl w:val="2"/>
          <w:numId w:val="3"/>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4)　共同研究 </w:t>
      </w:r>
    </w:p>
    <w:p w:rsidR="00F94475" w:rsidRPr="00F94475" w:rsidRDefault="00F94475" w:rsidP="00F94475">
      <w:pPr>
        <w:widowControl/>
        <w:numPr>
          <w:ilvl w:val="2"/>
          <w:numId w:val="3"/>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5)　その他 </w:t>
      </w:r>
    </w:p>
    <w:p w:rsidR="00F94475" w:rsidRPr="00F94475" w:rsidRDefault="00F94475" w:rsidP="00F94475">
      <w:pPr>
        <w:widowControl/>
        <w:numPr>
          <w:ilvl w:val="0"/>
          <w:numId w:val="4"/>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4．（会員） </w:t>
      </w:r>
    </w:p>
    <w:p w:rsidR="00F94475" w:rsidRPr="00F94475" w:rsidRDefault="00F94475" w:rsidP="00F94475">
      <w:pPr>
        <w:widowControl/>
        <w:numPr>
          <w:ilvl w:val="1"/>
          <w:numId w:val="4"/>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本研究懇談会は、本会の目的及び事業などに賛同し、本会に入会を申し出たものをもって </w:t>
      </w:r>
    </w:p>
    <w:p w:rsidR="00F94475" w:rsidRPr="00F94475" w:rsidRDefault="00F94475" w:rsidP="00835649">
      <w:pPr>
        <w:widowControl/>
        <w:numPr>
          <w:ilvl w:val="1"/>
          <w:numId w:val="4"/>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会員とする。但し、日本分析化学会会員であることを原則とする。 </w:t>
      </w:r>
    </w:p>
    <w:p w:rsidR="00F94475" w:rsidRPr="00F94475" w:rsidRDefault="00F94475" w:rsidP="00F94475">
      <w:pPr>
        <w:widowControl/>
        <w:numPr>
          <w:ilvl w:val="0"/>
          <w:numId w:val="5"/>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5．（運営） </w:t>
      </w:r>
    </w:p>
    <w:p w:rsidR="00F94475" w:rsidRPr="00F94475" w:rsidRDefault="00F94475" w:rsidP="00F94475">
      <w:pPr>
        <w:widowControl/>
        <w:numPr>
          <w:ilvl w:val="1"/>
          <w:numId w:val="5"/>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本研究懇談会は、事業の企画並びに運営を行うため、委員長と委員若干名</w:t>
      </w:r>
      <w:r w:rsidR="00652CAF" w:rsidRPr="00652CAF">
        <w:rPr>
          <w:rFonts w:ascii="ＭＳ Ｐゴシック" w:eastAsia="ＭＳ Ｐゴシック" w:hAnsi="ＭＳ Ｐゴシック" w:cs="ＭＳ Ｐゴシック" w:hint="eastAsia"/>
          <w:color w:val="FF0000"/>
          <w:kern w:val="0"/>
          <w:sz w:val="16"/>
          <w:szCs w:val="24"/>
        </w:rPr>
        <w:t>及び参与</w:t>
      </w:r>
      <w:r w:rsidRPr="00F94475">
        <w:rPr>
          <w:rFonts w:ascii="ＭＳ Ｐゴシック" w:eastAsia="ＭＳ Ｐゴシック" w:hAnsi="ＭＳ Ｐゴシック" w:cs="ＭＳ Ｐゴシック"/>
          <w:color w:val="000000"/>
          <w:kern w:val="0"/>
          <w:sz w:val="16"/>
          <w:szCs w:val="24"/>
        </w:rPr>
        <w:t xml:space="preserve">で運営委員会を組織する。又、必要に応じて専門部会、地方支部を設けることができる。 </w:t>
      </w:r>
    </w:p>
    <w:p w:rsidR="00F94475" w:rsidRPr="00F94475" w:rsidRDefault="00F94475" w:rsidP="00F94475">
      <w:pPr>
        <w:widowControl/>
        <w:numPr>
          <w:ilvl w:val="0"/>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6．（会費） </w:t>
      </w:r>
    </w:p>
    <w:p w:rsidR="00F94475" w:rsidRPr="00F94475" w:rsidRDefault="00F94475" w:rsidP="00F94475">
      <w:pPr>
        <w:widowControl/>
        <w:numPr>
          <w:ilvl w:val="1"/>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本研究懇談会の会費は、個人会員及び団体会員とし、下記の区分によって研究懇談会会費（年額）を納入する </w:t>
      </w:r>
    </w:p>
    <w:p w:rsidR="00F94475" w:rsidRPr="00F94475" w:rsidRDefault="00F94475" w:rsidP="00F94475">
      <w:pPr>
        <w:widowControl/>
        <w:numPr>
          <w:ilvl w:val="2"/>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1)</w:t>
      </w:r>
      <w:r w:rsidRPr="00B417F9">
        <w:rPr>
          <w:rFonts w:ascii="ＭＳ Ｐゴシック" w:eastAsia="ＭＳ Ｐゴシック" w:hAnsi="ＭＳ Ｐゴシック" w:cs="ＭＳ Ｐゴシック"/>
          <w:color w:val="000000"/>
          <w:kern w:val="0"/>
          <w:sz w:val="16"/>
          <w:szCs w:val="24"/>
        </w:rPr>
        <w:t xml:space="preserve">　個人会員：日本分析化学会個人会員　</w:t>
      </w:r>
      <w:r w:rsidRPr="00F94475">
        <w:rPr>
          <w:rFonts w:ascii="ＭＳ Ｐゴシック" w:eastAsia="ＭＳ Ｐゴシック" w:hAnsi="ＭＳ Ｐゴシック" w:cs="ＭＳ Ｐゴシック"/>
          <w:color w:val="000000"/>
          <w:kern w:val="0"/>
          <w:sz w:val="16"/>
          <w:szCs w:val="24"/>
        </w:rPr>
        <w:t xml:space="preserve">　年額　1,000円 </w:t>
      </w:r>
    </w:p>
    <w:p w:rsidR="00F94475" w:rsidRPr="00F94475" w:rsidRDefault="00F94475" w:rsidP="00F94475">
      <w:pPr>
        <w:widowControl/>
        <w:numPr>
          <w:ilvl w:val="2"/>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　　　　会員外　　　　　　　　　　　　　　</w:t>
      </w:r>
      <w:r w:rsidRPr="00B417F9">
        <w:rPr>
          <w:rFonts w:ascii="ＭＳ Ｐゴシック" w:eastAsia="ＭＳ Ｐゴシック" w:hAnsi="ＭＳ Ｐゴシック" w:cs="ＭＳ Ｐゴシック" w:hint="eastAsia"/>
          <w:color w:val="000000"/>
          <w:kern w:val="0"/>
          <w:sz w:val="16"/>
          <w:szCs w:val="24"/>
        </w:rPr>
        <w:t xml:space="preserve">　</w:t>
      </w:r>
      <w:r w:rsidRPr="00F94475">
        <w:rPr>
          <w:rFonts w:ascii="ＭＳ Ｐゴシック" w:eastAsia="ＭＳ Ｐゴシック" w:hAnsi="ＭＳ Ｐゴシック" w:cs="ＭＳ Ｐゴシック"/>
          <w:color w:val="000000"/>
          <w:kern w:val="0"/>
          <w:sz w:val="16"/>
          <w:szCs w:val="24"/>
        </w:rPr>
        <w:t xml:space="preserve">　　 　年額　1,500円 </w:t>
      </w:r>
    </w:p>
    <w:p w:rsidR="00F94475" w:rsidRPr="00F94475" w:rsidRDefault="00F94475" w:rsidP="00F94475">
      <w:pPr>
        <w:widowControl/>
        <w:numPr>
          <w:ilvl w:val="2"/>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p>
    <w:p w:rsidR="00F94475" w:rsidRPr="00B417F9" w:rsidRDefault="00F94475" w:rsidP="00F94475">
      <w:pPr>
        <w:widowControl/>
        <w:numPr>
          <w:ilvl w:val="2"/>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2)　団体会員：日本分析化学会維持・特別会員</w:t>
      </w:r>
    </w:p>
    <w:p w:rsidR="00F94475" w:rsidRPr="00F94475" w:rsidRDefault="00F94475" w:rsidP="00F94475">
      <w:pPr>
        <w:widowControl/>
        <w:numPr>
          <w:ilvl w:val="2"/>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B417F9">
        <w:rPr>
          <w:rFonts w:ascii="ＭＳ Ｐゴシック" w:eastAsia="ＭＳ Ｐゴシック" w:hAnsi="ＭＳ Ｐゴシック" w:cs="ＭＳ Ｐゴシック" w:hint="eastAsia"/>
          <w:color w:val="000000"/>
          <w:kern w:val="0"/>
          <w:sz w:val="16"/>
          <w:szCs w:val="24"/>
        </w:rPr>
        <w:t xml:space="preserve">　　　　　　　　　　　　　　　　　　　　　　　　</w:t>
      </w:r>
      <w:r w:rsidRPr="00F94475">
        <w:rPr>
          <w:rFonts w:ascii="ＭＳ Ｐゴシック" w:eastAsia="ＭＳ Ｐゴシック" w:hAnsi="ＭＳ Ｐゴシック" w:cs="ＭＳ Ｐゴシック"/>
          <w:color w:val="000000"/>
          <w:kern w:val="0"/>
          <w:sz w:val="16"/>
          <w:szCs w:val="24"/>
        </w:rPr>
        <w:t xml:space="preserve">　1口　年額　10,000円 </w:t>
      </w:r>
    </w:p>
    <w:p w:rsidR="00F94475" w:rsidRPr="00F94475" w:rsidRDefault="00F94475" w:rsidP="00F94475">
      <w:pPr>
        <w:widowControl/>
        <w:numPr>
          <w:ilvl w:val="2"/>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B417F9">
        <w:rPr>
          <w:rFonts w:ascii="ＭＳ Ｐゴシック" w:eastAsia="ＭＳ Ｐゴシック" w:hAnsi="ＭＳ Ｐゴシック" w:cs="ＭＳ Ｐゴシック"/>
          <w:color w:val="000000"/>
          <w:kern w:val="0"/>
          <w:sz w:val="16"/>
          <w:szCs w:val="24"/>
        </w:rPr>
        <w:t xml:space="preserve">　　　　　　　　　　　会員外　　　　　　　　</w:t>
      </w:r>
      <w:r w:rsidRPr="00F94475">
        <w:rPr>
          <w:rFonts w:ascii="ＭＳ Ｐゴシック" w:eastAsia="ＭＳ Ｐゴシック" w:hAnsi="ＭＳ Ｐゴシック" w:cs="ＭＳ Ｐゴシック"/>
          <w:color w:val="000000"/>
          <w:kern w:val="0"/>
          <w:sz w:val="16"/>
          <w:szCs w:val="24"/>
        </w:rPr>
        <w:t xml:space="preserve">　　1口　年額　20,000円 </w:t>
      </w:r>
    </w:p>
    <w:p w:rsidR="00F94475" w:rsidRPr="00F94475" w:rsidRDefault="00F94475" w:rsidP="00F94475">
      <w:pPr>
        <w:widowControl/>
        <w:numPr>
          <w:ilvl w:val="2"/>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p>
    <w:p w:rsidR="00F94475" w:rsidRPr="00F94475" w:rsidRDefault="00F94475" w:rsidP="00F94475">
      <w:pPr>
        <w:widowControl/>
        <w:numPr>
          <w:ilvl w:val="2"/>
          <w:numId w:val="6"/>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Times New Roman" w:eastAsia="ＭＳ 明朝" w:hAnsi="ＭＳ 明朝" w:cs="ＭＳ Ｐゴシック" w:hint="eastAsia"/>
          <w:color w:val="000000"/>
          <w:kern w:val="0"/>
          <w:sz w:val="16"/>
          <w:szCs w:val="21"/>
        </w:rPr>
        <w:t>なお、団体会員は１口で５名まで任意に参加できることとする。</w:t>
      </w:r>
      <w:r w:rsidRPr="00F94475">
        <w:rPr>
          <w:rFonts w:ascii="ＭＳ Ｐゴシック" w:eastAsia="ＭＳ Ｐゴシック" w:hAnsi="ＭＳ Ｐゴシック" w:cs="ＭＳ Ｐゴシック"/>
          <w:color w:val="000000"/>
          <w:kern w:val="0"/>
          <w:sz w:val="16"/>
          <w:szCs w:val="24"/>
        </w:rPr>
        <w:t xml:space="preserve"> </w:t>
      </w:r>
    </w:p>
    <w:p w:rsidR="00B417F9" w:rsidRDefault="00B417F9" w:rsidP="00F94475">
      <w:pPr>
        <w:widowControl/>
        <w:numPr>
          <w:ilvl w:val="0"/>
          <w:numId w:val="7"/>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p>
    <w:p w:rsidR="00B417F9" w:rsidRDefault="00B417F9" w:rsidP="00F94475">
      <w:pPr>
        <w:widowControl/>
        <w:numPr>
          <w:ilvl w:val="0"/>
          <w:numId w:val="7"/>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p>
    <w:p w:rsidR="00F94475" w:rsidRPr="00F94475" w:rsidRDefault="00F94475" w:rsidP="005B56AA">
      <w:pPr>
        <w:widowControl/>
        <w:numPr>
          <w:ilvl w:val="0"/>
          <w:numId w:val="7"/>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lastRenderedPageBreak/>
        <w:t xml:space="preserve">7．（表彰） </w:t>
      </w:r>
    </w:p>
    <w:p w:rsidR="00F94475" w:rsidRPr="00F94475" w:rsidRDefault="00F94475" w:rsidP="00F94475">
      <w:pPr>
        <w:widowControl/>
        <w:numPr>
          <w:ilvl w:val="1"/>
          <w:numId w:val="7"/>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本研究懇談会は、起源と表示に関する研究分野において功績のあった者及び本研究懇談会に対し特に功労のあった者を運営委員会の承認を得て、これを表彰することができる。 </w:t>
      </w:r>
    </w:p>
    <w:p w:rsidR="00835649" w:rsidRPr="00B417F9" w:rsidRDefault="00835649" w:rsidP="00835649">
      <w:pPr>
        <w:widowControl/>
        <w:shd w:val="clear" w:color="auto" w:fill="FFFFFF"/>
        <w:spacing w:before="100" w:beforeAutospacing="1"/>
        <w:ind w:left="720"/>
        <w:jc w:val="left"/>
        <w:rPr>
          <w:rFonts w:ascii="ＭＳ Ｐゴシック" w:eastAsia="ＭＳ Ｐゴシック" w:hAnsi="ＭＳ Ｐゴシック" w:cs="ＭＳ Ｐゴシック"/>
          <w:color w:val="000000"/>
          <w:kern w:val="0"/>
          <w:sz w:val="16"/>
          <w:szCs w:val="24"/>
        </w:rPr>
      </w:pPr>
    </w:p>
    <w:p w:rsidR="00835649" w:rsidRPr="00F94475" w:rsidRDefault="00F94475" w:rsidP="00835649">
      <w:pPr>
        <w:widowControl/>
        <w:numPr>
          <w:ilvl w:val="0"/>
          <w:numId w:val="7"/>
        </w:numPr>
        <w:shd w:val="clear" w:color="auto" w:fill="FFFFFF"/>
        <w:spacing w:before="100" w:before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8．（</w:t>
      </w:r>
      <w:r w:rsidRPr="00B417F9">
        <w:rPr>
          <w:rFonts w:ascii="ＭＳ Ｐゴシック" w:eastAsia="ＭＳ Ｐゴシック" w:hAnsi="ＭＳ Ｐゴシック" w:cs="ＭＳ Ｐゴシック" w:hint="eastAsia"/>
          <w:color w:val="000000"/>
          <w:kern w:val="0"/>
          <w:sz w:val="16"/>
          <w:szCs w:val="24"/>
        </w:rPr>
        <w:t>所在地</w:t>
      </w:r>
      <w:r w:rsidRPr="00F94475">
        <w:rPr>
          <w:rFonts w:ascii="ＭＳ Ｐゴシック" w:eastAsia="ＭＳ Ｐゴシック" w:hAnsi="ＭＳ Ｐゴシック" w:cs="ＭＳ Ｐゴシック"/>
          <w:color w:val="000000"/>
          <w:kern w:val="0"/>
          <w:sz w:val="16"/>
          <w:szCs w:val="24"/>
        </w:rPr>
        <w:t>）</w:t>
      </w:r>
    </w:p>
    <w:p w:rsidR="00F94475" w:rsidRPr="00F94475" w:rsidRDefault="00835649" w:rsidP="00AA5820">
      <w:pPr>
        <w:widowControl/>
        <w:shd w:val="clear" w:color="auto" w:fill="FFFFFF"/>
        <w:spacing w:before="100" w:beforeAutospacing="1"/>
        <w:ind w:left="720"/>
        <w:jc w:val="left"/>
        <w:rPr>
          <w:rFonts w:ascii="ＭＳ Ｐゴシック" w:eastAsia="ＭＳ Ｐゴシック" w:hAnsi="ＭＳ Ｐゴシック" w:cs="ＭＳ Ｐゴシック" w:hint="eastAsia"/>
          <w:color w:val="000000"/>
          <w:kern w:val="0"/>
          <w:sz w:val="16"/>
          <w:szCs w:val="24"/>
        </w:rPr>
      </w:pPr>
      <w:r w:rsidRPr="00B417F9">
        <w:rPr>
          <w:rFonts w:ascii="ＭＳ Ｐゴシック" w:eastAsia="ＭＳ Ｐゴシック" w:hAnsi="ＭＳ Ｐゴシック" w:cs="ＭＳ Ｐゴシック" w:hint="eastAsia"/>
          <w:color w:val="000000"/>
          <w:kern w:val="0"/>
          <w:sz w:val="16"/>
          <w:szCs w:val="24"/>
        </w:rPr>
        <w:t>本研究懇談会は、事業の企画並びに運営を行うため、所在地を下記におく。</w:t>
      </w:r>
    </w:p>
    <w:p w:rsidR="00F94475" w:rsidRPr="00A815C0" w:rsidRDefault="00F94475" w:rsidP="00F94475">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themeColor="text1"/>
          <w:kern w:val="0"/>
          <w:sz w:val="16"/>
          <w:szCs w:val="24"/>
        </w:rPr>
      </w:pPr>
      <w:r w:rsidRPr="00A815C0">
        <w:rPr>
          <w:rFonts w:ascii="ＭＳ Ｐゴシック" w:eastAsia="ＭＳ Ｐゴシック" w:hAnsi="ＭＳ Ｐゴシック" w:cs="ＭＳ Ｐゴシック"/>
          <w:color w:val="000000" w:themeColor="text1"/>
          <w:kern w:val="0"/>
          <w:sz w:val="16"/>
          <w:szCs w:val="24"/>
        </w:rPr>
        <w:t xml:space="preserve">2012年　4月1日より </w:t>
      </w:r>
    </w:p>
    <w:p w:rsidR="00F94475" w:rsidRPr="00B417F9" w:rsidRDefault="00A815C0" w:rsidP="00F94475">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w:t>
      </w:r>
      <w:r w:rsidRPr="00A815C0">
        <w:rPr>
          <w:rFonts w:ascii="ＭＳ Ｐゴシック" w:eastAsia="ＭＳ Ｐゴシック" w:hAnsi="ＭＳ Ｐゴシック" w:cs="ＭＳ Ｐゴシック" w:hint="eastAsia"/>
          <w:color w:val="FF0000"/>
          <w:kern w:val="0"/>
          <w:sz w:val="16"/>
          <w:szCs w:val="24"/>
        </w:rPr>
        <w:t>旧</w:t>
      </w:r>
      <w:r w:rsidR="00F94475" w:rsidRPr="00B417F9">
        <w:rPr>
          <w:rFonts w:ascii="ＭＳ Ｐゴシック" w:eastAsia="ＭＳ Ｐゴシック" w:hAnsi="ＭＳ Ｐゴシック" w:cs="ＭＳ Ｐゴシック" w:hint="eastAsia"/>
          <w:color w:val="000000"/>
          <w:kern w:val="0"/>
          <w:sz w:val="16"/>
          <w:szCs w:val="24"/>
        </w:rPr>
        <w:t>）</w:t>
      </w:r>
      <w:r w:rsidR="00F94475" w:rsidRPr="00F94475">
        <w:rPr>
          <w:rFonts w:ascii="ＭＳ Ｐゴシック" w:eastAsia="ＭＳ Ｐゴシック" w:hAnsi="ＭＳ Ｐゴシック" w:cs="ＭＳ Ｐゴシック"/>
          <w:color w:val="000000"/>
          <w:kern w:val="0"/>
          <w:sz w:val="16"/>
          <w:szCs w:val="24"/>
        </w:rPr>
        <w:t xml:space="preserve">〒120-8551 </w:t>
      </w:r>
    </w:p>
    <w:p w:rsidR="0055759E" w:rsidRDefault="00F94475" w:rsidP="00F94475">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B417F9">
        <w:rPr>
          <w:rFonts w:ascii="ＭＳ Ｐゴシック" w:eastAsia="ＭＳ Ｐゴシック" w:hAnsi="ＭＳ Ｐゴシック" w:cs="ＭＳ Ｐゴシック" w:hint="eastAsia"/>
          <w:color w:val="000000"/>
          <w:kern w:val="0"/>
          <w:sz w:val="16"/>
          <w:szCs w:val="24"/>
        </w:rPr>
        <w:t xml:space="preserve">　　</w:t>
      </w:r>
      <w:r w:rsidRPr="00F94475">
        <w:rPr>
          <w:rFonts w:ascii="ＭＳ Ｐゴシック" w:eastAsia="ＭＳ Ｐゴシック" w:hAnsi="ＭＳ Ｐゴシック" w:cs="ＭＳ Ｐゴシック"/>
          <w:color w:val="000000"/>
          <w:kern w:val="0"/>
          <w:sz w:val="16"/>
          <w:szCs w:val="24"/>
        </w:rPr>
        <w:t xml:space="preserve">東京都足立区千住旭町5　東京電機大学工学部環境化学科　内 </w:t>
      </w:r>
      <w:r w:rsidRPr="00B417F9">
        <w:rPr>
          <w:rFonts w:ascii="ＭＳ Ｐゴシック" w:eastAsia="ＭＳ Ｐゴシック" w:hAnsi="ＭＳ Ｐゴシック" w:cs="ＭＳ Ｐゴシック" w:hint="eastAsia"/>
          <w:color w:val="000000"/>
          <w:kern w:val="0"/>
          <w:sz w:val="16"/>
          <w:szCs w:val="24"/>
        </w:rPr>
        <w:t xml:space="preserve">　　　</w:t>
      </w:r>
    </w:p>
    <w:p w:rsidR="0055759E" w:rsidRDefault="0055759E" w:rsidP="0055759E">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 xml:space="preserve">　</w:t>
      </w:r>
      <w:r w:rsidR="00F94475" w:rsidRPr="00B417F9">
        <w:rPr>
          <w:rFonts w:ascii="ＭＳ Ｐゴシック" w:eastAsia="ＭＳ Ｐゴシック" w:hAnsi="ＭＳ Ｐゴシック" w:cs="ＭＳ Ｐゴシック" w:hint="eastAsia"/>
          <w:color w:val="000000"/>
          <w:kern w:val="0"/>
          <w:sz w:val="16"/>
          <w:szCs w:val="24"/>
        </w:rPr>
        <w:t xml:space="preserve">　　　</w:t>
      </w:r>
      <w:r w:rsidR="00F94475" w:rsidRPr="00F94475">
        <w:rPr>
          <w:rFonts w:ascii="ＭＳ Ｐゴシック" w:eastAsia="ＭＳ Ｐゴシック" w:hAnsi="ＭＳ Ｐゴシック" w:cs="ＭＳ Ｐゴシック"/>
          <w:color w:val="000000"/>
          <w:kern w:val="0"/>
          <w:sz w:val="16"/>
          <w:szCs w:val="24"/>
        </w:rPr>
        <w:t xml:space="preserve">日本分析化学会　表示・起源分析技術研究懇談会　事務局 </w:t>
      </w:r>
    </w:p>
    <w:p w:rsidR="00A815C0" w:rsidRDefault="0055759E" w:rsidP="00A815C0">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 xml:space="preserve">　　　　</w:t>
      </w:r>
      <w:r w:rsidR="00F94475" w:rsidRPr="0055759E">
        <w:rPr>
          <w:rFonts w:ascii="ＭＳ Ｐゴシック" w:eastAsia="ＭＳ Ｐゴシック" w:hAnsi="ＭＳ Ｐゴシック" w:cs="ＭＳ Ｐゴシック"/>
          <w:color w:val="000000"/>
          <w:kern w:val="0"/>
          <w:sz w:val="16"/>
          <w:szCs w:val="24"/>
        </w:rPr>
        <w:t xml:space="preserve">電話　03-5284-5445　　FAX　03-5284-5692 </w:t>
      </w:r>
    </w:p>
    <w:p w:rsidR="00A815C0" w:rsidRPr="00F94475" w:rsidRDefault="00A815C0" w:rsidP="00A815C0">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p>
    <w:p w:rsidR="00A815C0" w:rsidRPr="00F94475" w:rsidRDefault="00A815C0" w:rsidP="00A815C0">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color w:val="FF0000"/>
          <w:kern w:val="0"/>
          <w:sz w:val="16"/>
          <w:szCs w:val="24"/>
        </w:rPr>
        <w:t>201</w:t>
      </w:r>
      <w:r>
        <w:rPr>
          <w:rFonts w:ascii="ＭＳ Ｐゴシック" w:eastAsia="ＭＳ Ｐゴシック" w:hAnsi="ＭＳ Ｐゴシック" w:cs="ＭＳ Ｐゴシック" w:hint="eastAsia"/>
          <w:color w:val="FF0000"/>
          <w:kern w:val="0"/>
          <w:sz w:val="16"/>
          <w:szCs w:val="24"/>
        </w:rPr>
        <w:t>7</w:t>
      </w:r>
      <w:r w:rsidRPr="00F94475">
        <w:rPr>
          <w:rFonts w:ascii="ＭＳ Ｐゴシック" w:eastAsia="ＭＳ Ｐゴシック" w:hAnsi="ＭＳ Ｐゴシック" w:cs="ＭＳ Ｐゴシック"/>
          <w:color w:val="FF0000"/>
          <w:kern w:val="0"/>
          <w:sz w:val="16"/>
          <w:szCs w:val="24"/>
        </w:rPr>
        <w:t>年　4月1日より</w:t>
      </w:r>
      <w:r w:rsidRPr="00F94475">
        <w:rPr>
          <w:rFonts w:ascii="ＭＳ Ｐゴシック" w:eastAsia="ＭＳ Ｐゴシック" w:hAnsi="ＭＳ Ｐゴシック" w:cs="ＭＳ Ｐゴシック"/>
          <w:color w:val="000000"/>
          <w:kern w:val="0"/>
          <w:sz w:val="16"/>
          <w:szCs w:val="24"/>
        </w:rPr>
        <w:t xml:space="preserve"> </w:t>
      </w:r>
    </w:p>
    <w:p w:rsidR="00A815C0" w:rsidRPr="00B417F9" w:rsidRDefault="00A815C0" w:rsidP="00A815C0">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B417F9">
        <w:rPr>
          <w:rFonts w:ascii="ＭＳ Ｐゴシック" w:eastAsia="ＭＳ Ｐゴシック" w:hAnsi="ＭＳ Ｐゴシック" w:cs="ＭＳ Ｐゴシック" w:hint="eastAsia"/>
          <w:color w:val="000000"/>
          <w:kern w:val="0"/>
          <w:sz w:val="16"/>
          <w:szCs w:val="24"/>
        </w:rPr>
        <w:t>（現在）</w:t>
      </w:r>
      <w:r w:rsidRPr="00F94475">
        <w:rPr>
          <w:rFonts w:ascii="ＭＳ Ｐゴシック" w:eastAsia="ＭＳ Ｐゴシック" w:hAnsi="ＭＳ Ｐゴシック" w:cs="ＭＳ Ｐゴシック"/>
          <w:color w:val="000000"/>
          <w:kern w:val="0"/>
          <w:sz w:val="16"/>
          <w:szCs w:val="24"/>
        </w:rPr>
        <w:t xml:space="preserve">〒120-8551 </w:t>
      </w:r>
    </w:p>
    <w:p w:rsidR="00A815C0" w:rsidRDefault="00A815C0" w:rsidP="00A815C0">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B417F9">
        <w:rPr>
          <w:rFonts w:ascii="ＭＳ Ｐゴシック" w:eastAsia="ＭＳ Ｐゴシック" w:hAnsi="ＭＳ Ｐゴシック" w:cs="ＭＳ Ｐゴシック" w:hint="eastAsia"/>
          <w:color w:val="000000"/>
          <w:kern w:val="0"/>
          <w:sz w:val="16"/>
          <w:szCs w:val="24"/>
        </w:rPr>
        <w:t xml:space="preserve">　　</w:t>
      </w:r>
      <w:r w:rsidRPr="00F94475">
        <w:rPr>
          <w:rFonts w:ascii="ＭＳ Ｐゴシック" w:eastAsia="ＭＳ Ｐゴシック" w:hAnsi="ＭＳ Ｐゴシック" w:cs="ＭＳ Ｐゴシック"/>
          <w:color w:val="000000"/>
          <w:kern w:val="0"/>
          <w:sz w:val="16"/>
          <w:szCs w:val="24"/>
        </w:rPr>
        <w:t>東京都足立区千住旭町5</w:t>
      </w:r>
      <w:r>
        <w:rPr>
          <w:rFonts w:ascii="ＭＳ Ｐゴシック" w:eastAsia="ＭＳ Ｐゴシック" w:hAnsi="ＭＳ Ｐゴシック" w:cs="ＭＳ Ｐゴシック"/>
          <w:color w:val="000000"/>
          <w:kern w:val="0"/>
          <w:sz w:val="16"/>
          <w:szCs w:val="24"/>
        </w:rPr>
        <w:t xml:space="preserve">　東京電機大学工学部</w:t>
      </w:r>
      <w:r w:rsidRPr="00A815C0">
        <w:rPr>
          <w:rFonts w:ascii="ＭＳ Ｐゴシック" w:eastAsia="ＭＳ Ｐゴシック" w:hAnsi="ＭＳ Ｐゴシック" w:cs="ＭＳ Ｐゴシック" w:hint="eastAsia"/>
          <w:color w:val="FF0000"/>
          <w:kern w:val="0"/>
          <w:sz w:val="16"/>
          <w:szCs w:val="24"/>
        </w:rPr>
        <w:t>応用</w:t>
      </w:r>
      <w:r w:rsidRPr="00F94475">
        <w:rPr>
          <w:rFonts w:ascii="ＭＳ Ｐゴシック" w:eastAsia="ＭＳ Ｐゴシック" w:hAnsi="ＭＳ Ｐゴシック" w:cs="ＭＳ Ｐゴシック"/>
          <w:color w:val="000000"/>
          <w:kern w:val="0"/>
          <w:sz w:val="16"/>
          <w:szCs w:val="24"/>
        </w:rPr>
        <w:t xml:space="preserve">化学科　内 </w:t>
      </w:r>
      <w:r w:rsidRPr="00B417F9">
        <w:rPr>
          <w:rFonts w:ascii="ＭＳ Ｐゴシック" w:eastAsia="ＭＳ Ｐゴシック" w:hAnsi="ＭＳ Ｐゴシック" w:cs="ＭＳ Ｐゴシック" w:hint="eastAsia"/>
          <w:color w:val="000000"/>
          <w:kern w:val="0"/>
          <w:sz w:val="16"/>
          <w:szCs w:val="24"/>
        </w:rPr>
        <w:t xml:space="preserve">　　　</w:t>
      </w:r>
    </w:p>
    <w:p w:rsidR="00A815C0" w:rsidRDefault="00A815C0" w:rsidP="00A815C0">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 xml:space="preserve">　</w:t>
      </w:r>
      <w:r w:rsidRPr="00B417F9">
        <w:rPr>
          <w:rFonts w:ascii="ＭＳ Ｐゴシック" w:eastAsia="ＭＳ Ｐゴシック" w:hAnsi="ＭＳ Ｐゴシック" w:cs="ＭＳ Ｐゴシック" w:hint="eastAsia"/>
          <w:color w:val="000000"/>
          <w:kern w:val="0"/>
          <w:sz w:val="16"/>
          <w:szCs w:val="24"/>
        </w:rPr>
        <w:t xml:space="preserve">　　　</w:t>
      </w:r>
      <w:r w:rsidRPr="00F94475">
        <w:rPr>
          <w:rFonts w:ascii="ＭＳ Ｐゴシック" w:eastAsia="ＭＳ Ｐゴシック" w:hAnsi="ＭＳ Ｐゴシック" w:cs="ＭＳ Ｐゴシック"/>
          <w:color w:val="000000"/>
          <w:kern w:val="0"/>
          <w:sz w:val="16"/>
          <w:szCs w:val="24"/>
        </w:rPr>
        <w:t xml:space="preserve">日本分析化学会　表示・起源分析技術研究懇談会　事務局 </w:t>
      </w:r>
    </w:p>
    <w:p w:rsidR="00A815C0" w:rsidRPr="00A815C0" w:rsidRDefault="00A815C0" w:rsidP="00A815C0">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 xml:space="preserve">　　　　</w:t>
      </w:r>
      <w:r w:rsidRPr="0055759E">
        <w:rPr>
          <w:rFonts w:ascii="ＭＳ Ｐゴシック" w:eastAsia="ＭＳ Ｐゴシック" w:hAnsi="ＭＳ Ｐゴシック" w:cs="ＭＳ Ｐゴシック"/>
          <w:color w:val="000000"/>
          <w:kern w:val="0"/>
          <w:sz w:val="16"/>
          <w:szCs w:val="24"/>
        </w:rPr>
        <w:t>電話　03-5284-5445　　FAX　03-5284-5692</w:t>
      </w:r>
    </w:p>
    <w:p w:rsidR="00F94475" w:rsidRPr="00F94475" w:rsidRDefault="00F94475" w:rsidP="00F94475">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p>
    <w:p w:rsidR="00F94475" w:rsidRPr="00F94475" w:rsidRDefault="00F94475" w:rsidP="00F94475">
      <w:pPr>
        <w:widowControl/>
        <w:numPr>
          <w:ilvl w:val="0"/>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9．</w:t>
      </w:r>
      <w:r w:rsidRPr="00F94475">
        <w:rPr>
          <w:rFonts w:ascii="Times New Roman" w:eastAsia="ＭＳ 明朝" w:hAnsi="Times New Roman" w:cs="ＭＳ Ｐゴシック" w:hint="eastAsia"/>
          <w:color w:val="000000"/>
          <w:kern w:val="0"/>
          <w:sz w:val="16"/>
          <w:szCs w:val="21"/>
        </w:rPr>
        <w:t>(</w:t>
      </w:r>
      <w:r w:rsidRPr="00F94475">
        <w:rPr>
          <w:rFonts w:ascii="Times New Roman" w:eastAsia="ＭＳ 明朝" w:hAnsi="Times New Roman" w:cs="ＭＳ Ｐゴシック" w:hint="eastAsia"/>
          <w:color w:val="000000"/>
          <w:kern w:val="0"/>
          <w:sz w:val="16"/>
          <w:szCs w:val="21"/>
        </w:rPr>
        <w:t>規約の変更）</w:t>
      </w:r>
      <w:r w:rsidRPr="00F94475">
        <w:rPr>
          <w:rFonts w:ascii="ＭＳ Ｐゴシック" w:eastAsia="ＭＳ Ｐゴシック" w:hAnsi="ＭＳ Ｐゴシック" w:cs="ＭＳ Ｐゴシック"/>
          <w:color w:val="000000"/>
          <w:kern w:val="0"/>
          <w:sz w:val="16"/>
          <w:szCs w:val="24"/>
        </w:rPr>
        <w:t xml:space="preserve"> </w:t>
      </w:r>
    </w:p>
    <w:p w:rsidR="00F94475" w:rsidRPr="00F94475" w:rsidRDefault="00F94475" w:rsidP="00F94475">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規約の変更には、運営委員会の議を得て、日本分析化学会の理事会の承認を得る。 </w:t>
      </w:r>
    </w:p>
    <w:p w:rsidR="00F94475" w:rsidRPr="00F94475" w:rsidRDefault="00F94475" w:rsidP="00F94475">
      <w:pPr>
        <w:widowControl/>
        <w:shd w:val="clear" w:color="auto" w:fill="FFFFFF"/>
        <w:spacing w:beforeAutospacing="1" w:afterAutospacing="1"/>
        <w:ind w:left="720"/>
        <w:jc w:val="left"/>
        <w:rPr>
          <w:rFonts w:ascii="ＭＳ Ｐゴシック" w:eastAsia="ＭＳ Ｐゴシック" w:hAnsi="ＭＳ Ｐゴシック" w:cs="ＭＳ Ｐゴシック"/>
          <w:color w:val="000000"/>
          <w:kern w:val="0"/>
          <w:sz w:val="16"/>
          <w:szCs w:val="24"/>
        </w:rPr>
      </w:pPr>
      <w:r w:rsidRPr="00F94475">
        <w:rPr>
          <w:rFonts w:ascii="Times New Roman" w:eastAsia="ＭＳ 明朝" w:hAnsi="ＭＳ 明朝" w:cs="ＭＳ Ｐゴシック" w:hint="eastAsia"/>
          <w:color w:val="000000"/>
          <w:kern w:val="0"/>
          <w:sz w:val="16"/>
          <w:szCs w:val="21"/>
        </w:rPr>
        <w:t>制定</w:t>
      </w:r>
      <w:r w:rsidRPr="00F94475">
        <w:rPr>
          <w:rFonts w:ascii="ＭＳ Ｐゴシック" w:eastAsia="ＭＳ Ｐゴシック" w:hAnsi="ＭＳ Ｐゴシック" w:cs="ＭＳ Ｐゴシック"/>
          <w:color w:val="000000"/>
          <w:kern w:val="0"/>
          <w:sz w:val="16"/>
          <w:szCs w:val="24"/>
        </w:rPr>
        <w:t xml:space="preserve"> </w:t>
      </w:r>
    </w:p>
    <w:p w:rsidR="00F94475" w:rsidRPr="00F94475" w:rsidRDefault="00F94475" w:rsidP="00F94475">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2008年12月12日　理事会承認 </w:t>
      </w:r>
    </w:p>
    <w:p w:rsidR="00F94475" w:rsidRPr="00F94475" w:rsidRDefault="00F94475" w:rsidP="00F94475">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2009年2月13日　　一部改訂 </w:t>
      </w:r>
    </w:p>
    <w:p w:rsidR="00F94475" w:rsidRPr="00F94475" w:rsidRDefault="00F94475" w:rsidP="00F94475">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2009年4月15日　　一部改訂 </w:t>
      </w:r>
    </w:p>
    <w:p w:rsidR="00835649" w:rsidRDefault="00F94475" w:rsidP="00835649">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F94475">
        <w:rPr>
          <w:rFonts w:ascii="ＭＳ Ｐゴシック" w:eastAsia="ＭＳ Ｐゴシック" w:hAnsi="ＭＳ Ｐゴシック" w:cs="ＭＳ Ｐゴシック"/>
          <w:color w:val="000000"/>
          <w:kern w:val="0"/>
          <w:sz w:val="16"/>
          <w:szCs w:val="24"/>
        </w:rPr>
        <w:t xml:space="preserve">2012年4月1日　　 一部改訂 </w:t>
      </w:r>
    </w:p>
    <w:p w:rsidR="00A815C0" w:rsidRPr="00A901D3" w:rsidRDefault="00A815C0" w:rsidP="00835649">
      <w:pPr>
        <w:widowControl/>
        <w:numPr>
          <w:ilvl w:val="1"/>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FF0000"/>
          <w:kern w:val="0"/>
          <w:sz w:val="16"/>
          <w:szCs w:val="24"/>
        </w:rPr>
      </w:pPr>
      <w:r w:rsidRPr="00A901D3">
        <w:rPr>
          <w:rFonts w:ascii="ＭＳ Ｐゴシック" w:eastAsia="ＭＳ Ｐゴシック" w:hAnsi="ＭＳ Ｐゴシック" w:cs="ＭＳ Ｐゴシック" w:hint="eastAsia"/>
          <w:color w:val="FF0000"/>
          <w:kern w:val="0"/>
          <w:sz w:val="16"/>
          <w:szCs w:val="24"/>
        </w:rPr>
        <w:t>2019年</w:t>
      </w:r>
      <w:r w:rsidR="00AA5820">
        <w:rPr>
          <w:rFonts w:ascii="ＭＳ Ｐゴシック" w:eastAsia="ＭＳ Ｐゴシック" w:hAnsi="ＭＳ Ｐゴシック" w:cs="ＭＳ Ｐゴシック" w:hint="eastAsia"/>
          <w:color w:val="FF0000"/>
          <w:kern w:val="0"/>
          <w:sz w:val="16"/>
          <w:szCs w:val="24"/>
        </w:rPr>
        <w:t>○</w:t>
      </w:r>
      <w:r w:rsidRPr="00A901D3">
        <w:rPr>
          <w:rFonts w:ascii="ＭＳ Ｐゴシック" w:eastAsia="ＭＳ Ｐゴシック" w:hAnsi="ＭＳ Ｐゴシック" w:cs="ＭＳ Ｐゴシック" w:hint="eastAsia"/>
          <w:color w:val="FF0000"/>
          <w:kern w:val="0"/>
          <w:sz w:val="16"/>
          <w:szCs w:val="24"/>
        </w:rPr>
        <w:t>月</w:t>
      </w:r>
      <w:r w:rsidR="00AA5820">
        <w:rPr>
          <w:rFonts w:ascii="ＭＳ Ｐゴシック" w:eastAsia="ＭＳ Ｐゴシック" w:hAnsi="ＭＳ Ｐゴシック" w:cs="ＭＳ Ｐゴシック" w:hint="eastAsia"/>
          <w:color w:val="FF0000"/>
          <w:kern w:val="0"/>
          <w:sz w:val="16"/>
          <w:szCs w:val="24"/>
        </w:rPr>
        <w:t>○</w:t>
      </w:r>
      <w:bookmarkStart w:id="0" w:name="_GoBack"/>
      <w:bookmarkEnd w:id="0"/>
      <w:r w:rsidRPr="00A901D3">
        <w:rPr>
          <w:rFonts w:ascii="ＭＳ Ｐゴシック" w:eastAsia="ＭＳ Ｐゴシック" w:hAnsi="ＭＳ Ｐゴシック" w:cs="ＭＳ Ｐゴシック" w:hint="eastAsia"/>
          <w:color w:val="FF0000"/>
          <w:kern w:val="0"/>
          <w:sz w:val="16"/>
          <w:szCs w:val="24"/>
        </w:rPr>
        <w:t>日　　一部改訂</w:t>
      </w:r>
    </w:p>
    <w:p w:rsidR="00835649" w:rsidRPr="00B417F9" w:rsidRDefault="00835649" w:rsidP="00835649">
      <w:pPr>
        <w:widowControl/>
        <w:shd w:val="clear" w:color="auto" w:fill="FFFFFF"/>
        <w:spacing w:before="100" w:beforeAutospacing="1" w:after="100" w:afterAutospacing="1"/>
        <w:ind w:left="720"/>
        <w:jc w:val="left"/>
        <w:rPr>
          <w:rFonts w:ascii="ＭＳ Ｐゴシック" w:eastAsia="ＭＳ Ｐゴシック" w:hAnsi="ＭＳ Ｐゴシック" w:cs="ＭＳ Ｐゴシック"/>
          <w:color w:val="000000"/>
          <w:kern w:val="0"/>
          <w:sz w:val="16"/>
          <w:szCs w:val="24"/>
        </w:rPr>
      </w:pPr>
    </w:p>
    <w:p w:rsidR="00835649" w:rsidRPr="00B417F9" w:rsidRDefault="00835649" w:rsidP="00835649">
      <w:pPr>
        <w:widowControl/>
        <w:numPr>
          <w:ilvl w:val="0"/>
          <w:numId w:val="8"/>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6"/>
          <w:szCs w:val="24"/>
        </w:rPr>
      </w:pPr>
      <w:r w:rsidRPr="00B417F9">
        <w:rPr>
          <w:rFonts w:ascii="ＭＳ Ｐゴシック" w:eastAsia="ＭＳ Ｐゴシック" w:hAnsi="ＭＳ Ｐゴシック" w:cs="ＭＳ Ｐゴシック" w:hint="eastAsia"/>
          <w:color w:val="000000"/>
          <w:kern w:val="0"/>
          <w:sz w:val="16"/>
          <w:szCs w:val="24"/>
        </w:rPr>
        <w:t>10.（設立年月日）</w:t>
      </w:r>
    </w:p>
    <w:p w:rsidR="007B690A" w:rsidRPr="00A815C0" w:rsidRDefault="005B56AA" w:rsidP="00A815C0">
      <w:pPr>
        <w:widowControl/>
        <w:shd w:val="clear" w:color="auto" w:fill="FFFFFF"/>
        <w:spacing w:before="100" w:beforeAutospacing="1" w:after="100" w:afterAutospacing="1"/>
        <w:ind w:left="720"/>
        <w:jc w:val="left"/>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本会の設立年月日は、</w:t>
      </w:r>
      <w:r w:rsidR="00835649" w:rsidRPr="00B417F9">
        <w:rPr>
          <w:rFonts w:ascii="ＭＳ Ｐゴシック" w:eastAsia="ＭＳ Ｐゴシック" w:hAnsi="ＭＳ Ｐゴシック" w:cs="ＭＳ Ｐゴシック" w:hint="eastAsia"/>
          <w:color w:val="000000"/>
          <w:kern w:val="0"/>
          <w:sz w:val="16"/>
          <w:szCs w:val="24"/>
        </w:rPr>
        <w:t xml:space="preserve">　</w:t>
      </w:r>
      <w:r w:rsidR="00835649" w:rsidRPr="00F94475">
        <w:rPr>
          <w:rFonts w:ascii="ＭＳ Ｐゴシック" w:eastAsia="ＭＳ Ｐゴシック" w:hAnsi="ＭＳ Ｐゴシック" w:cs="ＭＳ Ｐゴシック"/>
          <w:color w:val="000000"/>
          <w:kern w:val="0"/>
          <w:sz w:val="16"/>
          <w:szCs w:val="24"/>
        </w:rPr>
        <w:t>2008年12月12日</w:t>
      </w:r>
      <w:r>
        <w:rPr>
          <w:rFonts w:ascii="ＭＳ Ｐゴシック" w:eastAsia="ＭＳ Ｐゴシック" w:hAnsi="ＭＳ Ｐゴシック" w:cs="ＭＳ Ｐゴシック" w:hint="eastAsia"/>
          <w:color w:val="000000"/>
          <w:kern w:val="0"/>
          <w:sz w:val="16"/>
          <w:szCs w:val="24"/>
        </w:rPr>
        <w:t>とする。</w:t>
      </w:r>
      <w:r w:rsidR="00F94475" w:rsidRPr="00F94475">
        <w:rPr>
          <w:rFonts w:ascii="Arial" w:eastAsia="ＭＳ Ｐゴシック" w:hAnsi="Arial" w:cs="Arial" w:hint="eastAsia"/>
          <w:vanish/>
          <w:kern w:val="0"/>
          <w:sz w:val="16"/>
          <w:szCs w:val="16"/>
        </w:rPr>
        <w:t>フォームの始まりフォームの終わり</w:t>
      </w:r>
    </w:p>
    <w:sectPr w:rsidR="007B690A" w:rsidRPr="00A815C0" w:rsidSect="0083564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FC7"/>
    <w:multiLevelType w:val="multilevel"/>
    <w:tmpl w:val="A3CA1D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9719C"/>
    <w:multiLevelType w:val="multilevel"/>
    <w:tmpl w:val="771CC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437EC"/>
    <w:multiLevelType w:val="multilevel"/>
    <w:tmpl w:val="3BA46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23350"/>
    <w:multiLevelType w:val="multilevel"/>
    <w:tmpl w:val="95C41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B5A74"/>
    <w:multiLevelType w:val="multilevel"/>
    <w:tmpl w:val="D15EB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95672"/>
    <w:multiLevelType w:val="multilevel"/>
    <w:tmpl w:val="3B5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12BB4"/>
    <w:multiLevelType w:val="multilevel"/>
    <w:tmpl w:val="AC50E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03978"/>
    <w:multiLevelType w:val="multilevel"/>
    <w:tmpl w:val="F58EC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C10DC9"/>
    <w:multiLevelType w:val="multilevel"/>
    <w:tmpl w:val="F39C5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7"/>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75"/>
    <w:rsid w:val="00044607"/>
    <w:rsid w:val="00260B40"/>
    <w:rsid w:val="0055759E"/>
    <w:rsid w:val="005B56AA"/>
    <w:rsid w:val="00652CAF"/>
    <w:rsid w:val="007B690A"/>
    <w:rsid w:val="00835649"/>
    <w:rsid w:val="00A815C0"/>
    <w:rsid w:val="00A901D3"/>
    <w:rsid w:val="00AA5820"/>
    <w:rsid w:val="00B417F9"/>
    <w:rsid w:val="00F9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CF6D94-7B10-4473-A62D-F042FAE1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4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F9447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F9447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F9447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F94475"/>
    <w:rPr>
      <w:rFonts w:ascii="Arial" w:eastAsia="ＭＳ Ｐゴシック" w:hAnsi="Arial" w:cs="Arial"/>
      <w:vanish/>
      <w:kern w:val="0"/>
      <w:sz w:val="16"/>
      <w:szCs w:val="16"/>
    </w:rPr>
  </w:style>
  <w:style w:type="character" w:styleId="a3">
    <w:name w:val="Hyperlink"/>
    <w:basedOn w:val="a0"/>
    <w:uiPriority w:val="99"/>
    <w:semiHidden/>
    <w:unhideWhenUsed/>
    <w:rsid w:val="00F94475"/>
    <w:rPr>
      <w:color w:val="0000FF"/>
      <w:u w:val="single"/>
    </w:rPr>
  </w:style>
  <w:style w:type="paragraph" w:styleId="a4">
    <w:name w:val="Balloon Text"/>
    <w:basedOn w:val="a"/>
    <w:link w:val="a5"/>
    <w:uiPriority w:val="99"/>
    <w:semiHidden/>
    <w:unhideWhenUsed/>
    <w:rsid w:val="005B56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56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4904">
      <w:bodyDiv w:val="1"/>
      <w:marLeft w:val="0"/>
      <w:marRight w:val="0"/>
      <w:marTop w:val="0"/>
      <w:marBottom w:val="0"/>
      <w:divBdr>
        <w:top w:val="none" w:sz="0" w:space="0" w:color="auto"/>
        <w:left w:val="none" w:sz="0" w:space="0" w:color="auto"/>
        <w:bottom w:val="none" w:sz="0" w:space="0" w:color="auto"/>
        <w:right w:val="none" w:sz="0" w:space="0" w:color="auto"/>
      </w:divBdr>
      <w:divsChild>
        <w:div w:id="1287857973">
          <w:marLeft w:val="0"/>
          <w:marRight w:val="0"/>
          <w:marTop w:val="0"/>
          <w:marBottom w:val="0"/>
          <w:divBdr>
            <w:top w:val="none" w:sz="0" w:space="0" w:color="auto"/>
            <w:left w:val="none" w:sz="0" w:space="0" w:color="auto"/>
            <w:bottom w:val="none" w:sz="0" w:space="0" w:color="auto"/>
            <w:right w:val="none" w:sz="0" w:space="0" w:color="auto"/>
          </w:divBdr>
        </w:div>
        <w:div w:id="967316748">
          <w:marLeft w:val="0"/>
          <w:marRight w:val="0"/>
          <w:marTop w:val="0"/>
          <w:marBottom w:val="0"/>
          <w:divBdr>
            <w:top w:val="none" w:sz="0" w:space="0" w:color="auto"/>
            <w:left w:val="none" w:sz="0" w:space="0" w:color="auto"/>
            <w:bottom w:val="none" w:sz="0" w:space="0" w:color="auto"/>
            <w:right w:val="none" w:sz="0" w:space="0" w:color="auto"/>
          </w:divBdr>
        </w:div>
        <w:div w:id="257762197">
          <w:marLeft w:val="0"/>
          <w:marRight w:val="0"/>
          <w:marTop w:val="0"/>
          <w:marBottom w:val="0"/>
          <w:divBdr>
            <w:top w:val="none" w:sz="0" w:space="0" w:color="auto"/>
            <w:left w:val="none" w:sz="0" w:space="0" w:color="auto"/>
            <w:bottom w:val="none" w:sz="0" w:space="0" w:color="auto"/>
            <w:right w:val="none" w:sz="0" w:space="0" w:color="auto"/>
          </w:divBdr>
        </w:div>
        <w:div w:id="43240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表示起源</dc:creator>
  <cp:keywords/>
  <dc:description/>
  <cp:lastModifiedBy>表示 起源</cp:lastModifiedBy>
  <cp:revision>5</cp:revision>
  <cp:lastPrinted>2013-05-30T04:07:00Z</cp:lastPrinted>
  <dcterms:created xsi:type="dcterms:W3CDTF">2019-03-19T02:27:00Z</dcterms:created>
  <dcterms:modified xsi:type="dcterms:W3CDTF">2019-04-16T12:22:00Z</dcterms:modified>
</cp:coreProperties>
</file>